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379" w:rsidRDefault="00632FBA">
      <w:r>
        <w:rPr>
          <w:b/>
          <w:noProof/>
          <w:color w:val="0070C0"/>
        </w:rPr>
        <w:drawing>
          <wp:inline distT="0" distB="0" distL="0" distR="0" wp14:anchorId="17BC2078" wp14:editId="273648B4">
            <wp:extent cx="6015719" cy="265276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abbat Shalom 120 - Good Shepherd leads sheep.jpg"/>
                    <pic:cNvPicPr/>
                  </pic:nvPicPr>
                  <pic:blipFill>
                    <a:blip r:embed="rId4">
                      <a:extLst>
                        <a:ext uri="{28A0092B-C50C-407E-A947-70E740481C1C}">
                          <a14:useLocalDpi xmlns:a14="http://schemas.microsoft.com/office/drawing/2010/main" val="0"/>
                        </a:ext>
                      </a:extLst>
                    </a:blip>
                    <a:stretch>
                      <a:fillRect/>
                    </a:stretch>
                  </pic:blipFill>
                  <pic:spPr>
                    <a:xfrm>
                      <a:off x="0" y="0"/>
                      <a:ext cx="6028413" cy="2658363"/>
                    </a:xfrm>
                    <a:prstGeom prst="rect">
                      <a:avLst/>
                    </a:prstGeom>
                  </pic:spPr>
                </pic:pic>
              </a:graphicData>
            </a:graphic>
          </wp:inline>
        </w:drawing>
      </w:r>
    </w:p>
    <w:p w:rsidR="00632FBA" w:rsidRDefault="00632FBA"/>
    <w:p w:rsidR="00632FBA" w:rsidRPr="00632FBA" w:rsidRDefault="00632FBA" w:rsidP="00632FBA">
      <w:pPr>
        <w:spacing w:after="0" w:line="253" w:lineRule="atLeast"/>
        <w:rPr>
          <w:rFonts w:eastAsia="Times New Roman"/>
          <w:b/>
          <w:bCs/>
          <w:color w:val="1C1E21"/>
          <w:sz w:val="32"/>
          <w:szCs w:val="32"/>
        </w:rPr>
      </w:pPr>
      <w:r w:rsidRPr="00632FBA">
        <w:rPr>
          <w:rFonts w:eastAsia="Times New Roman"/>
          <w:b/>
          <w:bCs/>
          <w:color w:val="1C1E21"/>
          <w:sz w:val="32"/>
          <w:szCs w:val="32"/>
        </w:rPr>
        <w:t>Shabbat Shalom, all who worship Yahuah Alahim and Yahusha haMashiach on their Kadosh (set-apart) New Moons, Lunar Sabbaths, and Feast Days according to the full moon as the start of His months!</w:t>
      </w:r>
    </w:p>
    <w:p w:rsidR="00632FBA" w:rsidRPr="00632FBA" w:rsidRDefault="00632FBA" w:rsidP="00632FBA">
      <w:pPr>
        <w:spacing w:after="0" w:line="253" w:lineRule="atLeast"/>
        <w:rPr>
          <w:rFonts w:eastAsia="Times New Roman"/>
          <w:b/>
          <w:color w:val="1C1E21"/>
          <w:sz w:val="32"/>
          <w:szCs w:val="32"/>
        </w:rPr>
      </w:pPr>
    </w:p>
    <w:p w:rsidR="00632FBA" w:rsidRPr="00632FBA" w:rsidRDefault="00632FBA" w:rsidP="00632FBA">
      <w:pPr>
        <w:spacing w:after="0" w:line="276" w:lineRule="auto"/>
        <w:rPr>
          <w:rFonts w:eastAsia="Times New Roman"/>
          <w:b/>
          <w:color w:val="1C1E21"/>
        </w:rPr>
      </w:pPr>
      <w:r w:rsidRPr="00632FBA">
        <w:rPr>
          <w:rFonts w:eastAsia="Times New Roman"/>
          <w:color w:val="1C1E21"/>
        </w:rPr>
        <w:t xml:space="preserve">Today is the </w:t>
      </w:r>
      <w:r w:rsidR="00BE1E58" w:rsidRPr="00001D52">
        <w:rPr>
          <w:rFonts w:eastAsia="Times New Roman"/>
          <w:color w:val="1C1E21"/>
        </w:rPr>
        <w:t>29th</w:t>
      </w:r>
      <w:r w:rsidRPr="00632FBA">
        <w:rPr>
          <w:rFonts w:eastAsia="Times New Roman"/>
          <w:b/>
          <w:color w:val="1C1E21"/>
        </w:rPr>
        <w:t xml:space="preserve"> day</w:t>
      </w:r>
      <w:r w:rsidRPr="00632FBA">
        <w:rPr>
          <w:rFonts w:eastAsia="Times New Roman"/>
          <w:color w:val="1C1E21"/>
        </w:rPr>
        <w:t xml:space="preserve"> of our Creator’s </w:t>
      </w:r>
      <w:r w:rsidR="00BE1E58" w:rsidRPr="00001D52">
        <w:rPr>
          <w:rFonts w:eastAsia="Times New Roman"/>
          <w:b/>
          <w:color w:val="1C1E21"/>
        </w:rPr>
        <w:t>Thirteenth</w:t>
      </w:r>
      <w:r w:rsidRPr="00632FBA">
        <w:rPr>
          <w:rFonts w:eastAsia="Times New Roman"/>
          <w:b/>
          <w:color w:val="1C1E21"/>
        </w:rPr>
        <w:t xml:space="preserve"> Lunar Month</w:t>
      </w:r>
      <w:r w:rsidRPr="00632FBA">
        <w:rPr>
          <w:rFonts w:eastAsia="Times New Roman"/>
          <w:color w:val="1C1E21"/>
        </w:rPr>
        <w:t xml:space="preserve"> count that begins in the spring. It is also the authentic </w:t>
      </w:r>
      <w:r w:rsidR="00BE1E58" w:rsidRPr="00001D52">
        <w:rPr>
          <w:rFonts w:eastAsia="Times New Roman"/>
          <w:b/>
          <w:color w:val="1C1E21"/>
        </w:rPr>
        <w:t>fourth</w:t>
      </w:r>
      <w:r w:rsidR="00BE1E58" w:rsidRPr="00001D52">
        <w:rPr>
          <w:rFonts w:eastAsia="Times New Roman"/>
          <w:color w:val="1C1E21"/>
        </w:rPr>
        <w:t xml:space="preserve"> </w:t>
      </w:r>
      <w:r w:rsidR="00BE1E58" w:rsidRPr="00001D52">
        <w:rPr>
          <w:rFonts w:eastAsia="Times New Roman"/>
          <w:b/>
          <w:color w:val="1C1E21"/>
        </w:rPr>
        <w:t>and last</w:t>
      </w:r>
      <w:r w:rsidRPr="00632FBA">
        <w:rPr>
          <w:rFonts w:eastAsia="Times New Roman"/>
          <w:color w:val="1C1E21"/>
        </w:rPr>
        <w:t xml:space="preserve"> </w:t>
      </w:r>
      <w:r w:rsidRPr="00632FBA">
        <w:rPr>
          <w:rFonts w:eastAsia="Times New Roman"/>
          <w:b/>
          <w:color w:val="1C1E21"/>
        </w:rPr>
        <w:t>lunar Sabbath of the month</w:t>
      </w:r>
      <w:r w:rsidR="00BE1E58" w:rsidRPr="00001D52">
        <w:rPr>
          <w:rFonts w:eastAsia="Times New Roman"/>
          <w:b/>
          <w:color w:val="1C1E21"/>
        </w:rPr>
        <w:t xml:space="preserve"> and year</w:t>
      </w:r>
      <w:r w:rsidRPr="00632FBA">
        <w:rPr>
          <w:rFonts w:eastAsia="Times New Roman"/>
          <w:color w:val="1C1E21"/>
        </w:rPr>
        <w:t xml:space="preserve">. It coincides with the Roman Gregorian calendar planetary date of </w:t>
      </w:r>
      <w:r w:rsidR="00262D7C" w:rsidRPr="00001D52">
        <w:rPr>
          <w:rFonts w:eastAsia="Times New Roman"/>
          <w:b/>
          <w:i/>
          <w:color w:val="1C1E21"/>
        </w:rPr>
        <w:t>Monday, 04-22-</w:t>
      </w:r>
      <w:r w:rsidRPr="00632FBA">
        <w:rPr>
          <w:rFonts w:eastAsia="Times New Roman"/>
          <w:b/>
          <w:i/>
          <w:color w:val="1C1E21"/>
        </w:rPr>
        <w:t>2024.</w:t>
      </w:r>
      <w:r w:rsidRPr="00632FBA">
        <w:rPr>
          <w:rFonts w:eastAsia="Times New Roman"/>
          <w:color w:val="1C1E21"/>
        </w:rPr>
        <w:t xml:space="preserve">  </w:t>
      </w:r>
    </w:p>
    <w:p w:rsidR="00632FBA" w:rsidRPr="00632FBA" w:rsidRDefault="00632FBA" w:rsidP="00632FBA">
      <w:pPr>
        <w:spacing w:after="0" w:line="276" w:lineRule="auto"/>
        <w:rPr>
          <w:rFonts w:eastAsia="Times New Roman"/>
          <w:color w:val="1C1E21"/>
        </w:rPr>
      </w:pPr>
    </w:p>
    <w:p w:rsidR="00632FBA" w:rsidRPr="00632FBA" w:rsidRDefault="00632FBA" w:rsidP="00632FBA">
      <w:pPr>
        <w:spacing w:after="0" w:line="276" w:lineRule="auto"/>
        <w:rPr>
          <w:rFonts w:eastAsia="Times New Roman"/>
          <w:color w:val="1C1E21"/>
        </w:rPr>
      </w:pPr>
      <w:r w:rsidRPr="00632FBA">
        <w:rPr>
          <w:rFonts w:eastAsia="Times New Roman"/>
          <w:color w:val="1C1E21"/>
        </w:rPr>
        <w:t xml:space="preserve">Our Creator placed His full moon beacon as the original New Moon and the start of His months, high above for all to see. All praise to YAHUAH Alahim for His steadfast love and compassion for His children and His patience in restoring His lost truths in preparation for the Second Coming of His Son, Yahusha haMashiach (the Messiah). Simply because the full moon as New Moon, with its count to Lunar Sabbaths, and annual Feast Days is not popular among the Rabbinical Pharisee Jews or the Romanized Christian churches today, does, in no way diminish its LIGHT OF TRUTH shining from the pages of Scripture and His Eternal Throne. Only YAHUAH’S Ruach (power, presence, and provision) gives those who seek Him with all their hearts </w:t>
      </w:r>
      <w:r w:rsidRPr="00632FBA">
        <w:rPr>
          <w:rFonts w:eastAsia="Times New Roman"/>
          <w:i/>
          <w:color w:val="1C1E21"/>
        </w:rPr>
        <w:t>“eyes to see and ears to hear.”</w:t>
      </w:r>
      <w:r w:rsidRPr="00632FBA">
        <w:rPr>
          <w:rFonts w:eastAsia="Times New Roman"/>
          <w:color w:val="1C1E21"/>
        </w:rPr>
        <w:t xml:space="preserve"> Ask Him today to reveal His New Moon and lunar Sabbath to you and see how your life will change as your soul temple is synchronized to His for all eternity.  </w:t>
      </w:r>
    </w:p>
    <w:p w:rsidR="00632FBA" w:rsidRPr="00632FBA" w:rsidRDefault="00632FBA" w:rsidP="00632FBA">
      <w:pPr>
        <w:spacing w:after="0" w:line="276" w:lineRule="auto"/>
        <w:rPr>
          <w:rFonts w:eastAsia="Times New Roman"/>
          <w:color w:val="1C1E21"/>
        </w:rPr>
      </w:pPr>
    </w:p>
    <w:p w:rsidR="00632FBA" w:rsidRDefault="00632FBA" w:rsidP="00632FBA">
      <w:pPr>
        <w:spacing w:after="0" w:line="276" w:lineRule="auto"/>
        <w:ind w:left="720" w:right="803"/>
        <w:rPr>
          <w:rFonts w:eastAsia="Times New Roman"/>
          <w:color w:val="1C1E21"/>
        </w:rPr>
      </w:pPr>
      <w:r w:rsidRPr="00632FBA">
        <w:rPr>
          <w:rFonts w:eastAsia="Times New Roman"/>
          <w:color w:val="1C1E21"/>
        </w:rPr>
        <w:t xml:space="preserve">“Blessed are those who hear the joyful call to worship, for they will walk in the light of your presence, YAHUAH.  They rejoice all day long in your wonderful reputation.  They exult in your righteousness.”  Psalms 89:15-16  </w:t>
      </w:r>
    </w:p>
    <w:p w:rsidR="0054457E" w:rsidRPr="00632FBA" w:rsidRDefault="0054457E" w:rsidP="00632FBA">
      <w:pPr>
        <w:spacing w:after="0" w:line="276" w:lineRule="auto"/>
        <w:ind w:left="720" w:right="803"/>
        <w:rPr>
          <w:rFonts w:eastAsia="Times New Roman"/>
          <w:color w:val="1C1E21"/>
        </w:rPr>
      </w:pPr>
    </w:p>
    <w:p w:rsidR="00632FBA" w:rsidRPr="00001D52" w:rsidRDefault="00632FBA"/>
    <w:p w:rsidR="00001D52" w:rsidRDefault="00001D52" w:rsidP="00C160D8">
      <w:pPr>
        <w:spacing w:line="276" w:lineRule="auto"/>
        <w:jc w:val="center"/>
        <w:rPr>
          <w:rFonts w:cstheme="minorBidi"/>
          <w:b/>
          <w:color w:val="000099"/>
        </w:rPr>
      </w:pPr>
      <w:r>
        <w:rPr>
          <w:noProof/>
        </w:rPr>
        <w:drawing>
          <wp:inline distT="0" distB="0" distL="0" distR="0" wp14:anchorId="1C2FC034" wp14:editId="17F6DAEA">
            <wp:extent cx="4991178" cy="638070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38404" cy="6441077"/>
                    </a:xfrm>
                    <a:prstGeom prst="rect">
                      <a:avLst/>
                    </a:prstGeom>
                  </pic:spPr>
                </pic:pic>
              </a:graphicData>
            </a:graphic>
          </wp:inline>
        </w:drawing>
      </w:r>
    </w:p>
    <w:p w:rsidR="00001D52" w:rsidRDefault="00001D52" w:rsidP="00C160D8">
      <w:pPr>
        <w:spacing w:line="276" w:lineRule="auto"/>
        <w:jc w:val="center"/>
        <w:rPr>
          <w:rFonts w:cstheme="minorBidi"/>
          <w:b/>
          <w:color w:val="000099"/>
        </w:rPr>
      </w:pPr>
    </w:p>
    <w:p w:rsidR="000E2940" w:rsidRDefault="00C160D8" w:rsidP="00C160D8">
      <w:pPr>
        <w:spacing w:line="276" w:lineRule="auto"/>
        <w:jc w:val="center"/>
        <w:rPr>
          <w:rFonts w:cstheme="minorBidi"/>
          <w:b/>
          <w:color w:val="000099"/>
        </w:rPr>
      </w:pPr>
      <w:r w:rsidRPr="00C160D8">
        <w:rPr>
          <w:rFonts w:cstheme="minorBidi"/>
          <w:b/>
          <w:color w:val="000099"/>
        </w:rPr>
        <w:t xml:space="preserve">THE TWO </w:t>
      </w:r>
      <w:r w:rsidR="000E2940">
        <w:rPr>
          <w:rFonts w:cstheme="minorBidi"/>
          <w:b/>
          <w:color w:val="000099"/>
        </w:rPr>
        <w:t>SEAS</w:t>
      </w:r>
    </w:p>
    <w:p w:rsidR="00C160D8" w:rsidRPr="00C160D8" w:rsidRDefault="00C160D8" w:rsidP="00C160D8">
      <w:pPr>
        <w:spacing w:line="276" w:lineRule="auto"/>
        <w:jc w:val="center"/>
        <w:rPr>
          <w:rFonts w:cstheme="minorBidi"/>
          <w:b/>
          <w:color w:val="000099"/>
        </w:rPr>
      </w:pPr>
      <w:r w:rsidRPr="00C160D8">
        <w:rPr>
          <w:rFonts w:cstheme="minorBidi"/>
          <w:b/>
          <w:color w:val="000099"/>
        </w:rPr>
        <w:t>By Jonathan Cahn</w:t>
      </w:r>
    </w:p>
    <w:p w:rsidR="00C160D8" w:rsidRPr="00C160D8" w:rsidRDefault="00C160D8" w:rsidP="00C160D8">
      <w:pPr>
        <w:spacing w:line="276" w:lineRule="auto"/>
        <w:jc w:val="center"/>
        <w:rPr>
          <w:rFonts w:cstheme="minorBidi"/>
          <w:b/>
          <w:color w:val="000099"/>
        </w:rPr>
      </w:pP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“The Promised Land has two seas,” said the teacher. “One is called the Kinneret, or the Sea of Galilee.  The </w:t>
      </w:r>
      <w:r w:rsidR="0054457E">
        <w:rPr>
          <w:rFonts w:cstheme="minorBidi"/>
          <w:color w:val="000000" w:themeColor="text1"/>
        </w:rPr>
        <w:t>S</w:t>
      </w:r>
      <w:r w:rsidRPr="00C160D8">
        <w:rPr>
          <w:rFonts w:cstheme="minorBidi"/>
          <w:color w:val="000000" w:themeColor="text1"/>
        </w:rPr>
        <w:t>ea of Galilee receives its water on its northern end from the inflow of the Jordan River.  On its other end is its outflow. There it becomes the Jordan River again flowing southward.</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“And the other sea?”</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“The other is called the Sea of Salt, or the Sea of Death.”</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“The Dead Sea.”</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“Yes,” he said.  “It’s called the Dead Sea because virtually nothing can live there.  There’s no fish and no vegetation.  Its salt and minerals prevent life from growing.”</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“And where does the Dead Sea get its water from?” I asked.</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“From the Jordan River and the Sea of Galilee.”</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“So it’s the same water.”</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“Yes,” he said.</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“Then why is it dead?” I asked.</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“The difference is that the Dead Sea only has one opening to the north where it receives water from Jordan.  But it has no outlet.  The water only pours in…and becomes dead.  But the water of the Galilee is alive, freshwater filled with fish.  And yet the very same water flows between the two.  So how can the same water produce life in one place and death in the other?”</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“Because of the outlets,” I answered.</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“That’s right,” said the teacher.  “But shy?”</w:t>
      </w:r>
    </w:p>
    <w:p w:rsidR="00C160D8" w:rsidRPr="00C160D8" w:rsidRDefault="00C160D8" w:rsidP="00C160D8">
      <w:pPr>
        <w:spacing w:line="276" w:lineRule="auto"/>
        <w:rPr>
          <w:rFonts w:cstheme="minorBidi"/>
          <w:color w:val="000000" w:themeColor="text1"/>
        </w:rPr>
      </w:pPr>
      <w:r w:rsidRPr="00C160D8">
        <w:rPr>
          <w:rFonts w:cstheme="minorBidi"/>
          <w:color w:val="000000" w:themeColor="text1"/>
        </w:rPr>
        <w:t xml:space="preserve">     “I don’t know. I was only guessing.”</w:t>
      </w:r>
    </w:p>
    <w:p w:rsidR="00C160D8" w:rsidRPr="00001D52" w:rsidRDefault="00C160D8" w:rsidP="00C160D8">
      <w:pPr>
        <w:spacing w:line="276" w:lineRule="auto"/>
        <w:rPr>
          <w:rFonts w:cstheme="minorBidi"/>
          <w:color w:val="000000" w:themeColor="text1"/>
        </w:rPr>
      </w:pPr>
      <w:r w:rsidRPr="00C160D8">
        <w:rPr>
          <w:rFonts w:cstheme="minorBidi"/>
          <w:color w:val="000000" w:themeColor="text1"/>
        </w:rPr>
        <w:lastRenderedPageBreak/>
        <w:t xml:space="preserve">     “The Sea of Galilee is always giving what it receives.  It’s always flowing.  But the Dead Sea only receives and never gives.   So the life that gives of what it receives, the life that always blesses others, that life is the Sea of Galilee.  Its waters are always fresh.  It’s always filled with life.  But the life that only takes and doesn’t give, that life becomes dead and barren…and all with the same waters.  You see,” said the teacher, “it’s not what you have in this life, how much or how little, that, in the end, will matter.  It’s what you do with what you have.  If you only take, the waters become dead and your life becomes the Dead Sea.  But if you give, then the waters become alive and your life becomes…the Sea of Galilee.</w:t>
      </w:r>
    </w:p>
    <w:p w:rsidR="00C160D8" w:rsidRPr="00C160D8" w:rsidRDefault="00C160D8" w:rsidP="00C160D8">
      <w:pPr>
        <w:spacing w:line="276" w:lineRule="auto"/>
        <w:rPr>
          <w:rFonts w:cstheme="minorBidi"/>
          <w:i/>
          <w:color w:val="000000" w:themeColor="text1"/>
        </w:rPr>
      </w:pPr>
      <w:r w:rsidRPr="00C160D8">
        <w:rPr>
          <w:rFonts w:cstheme="minorBidi"/>
          <w:b/>
          <w:color w:val="000000" w:themeColor="text1"/>
        </w:rPr>
        <w:t>The Mission:</w:t>
      </w:r>
      <w:r w:rsidRPr="00C160D8">
        <w:rPr>
          <w:rFonts w:cstheme="minorBidi"/>
          <w:color w:val="000000" w:themeColor="text1"/>
        </w:rPr>
        <w:t xml:space="preserve"> Live this day after the pattern of the Sea of Galilee, always receiving and always giving.  Live to be a blessing in the flowing of His love.   </w:t>
      </w:r>
      <w:r w:rsidRPr="00C160D8">
        <w:rPr>
          <w:rFonts w:cstheme="minorBidi"/>
          <w:i/>
          <w:color w:val="000000" w:themeColor="text1"/>
        </w:rPr>
        <w:t xml:space="preserve">Proverbs 11:24; Matthew 10:8; Luke 6:38; 2 Corinthians 9:6-11. </w:t>
      </w:r>
    </w:p>
    <w:p w:rsidR="00C160D8" w:rsidRPr="00001D52" w:rsidRDefault="00C160D8"/>
    <w:p w:rsidR="00632FBA" w:rsidRPr="00632FBA" w:rsidRDefault="00632FBA" w:rsidP="00632FBA">
      <w:pPr>
        <w:spacing w:line="276" w:lineRule="auto"/>
        <w:ind w:left="720" w:right="893"/>
        <w:rPr>
          <w:rFonts w:cstheme="minorBidi"/>
          <w:color w:val="000000" w:themeColor="text1"/>
          <w:sz w:val="20"/>
          <w:szCs w:val="20"/>
        </w:rPr>
      </w:pPr>
      <w:r w:rsidRPr="00632FBA">
        <w:rPr>
          <w:rFonts w:cstheme="minorBidi"/>
          <w:color w:val="000000" w:themeColor="text1"/>
          <w:sz w:val="20"/>
          <w:szCs w:val="20"/>
        </w:rPr>
        <w:t xml:space="preserve">[Disclaimer:  Please note that </w:t>
      </w:r>
      <w:r w:rsidRPr="00632FBA">
        <w:rPr>
          <w:rFonts w:cstheme="minorBidi"/>
          <w:i/>
          <w:color w:val="000000" w:themeColor="text1"/>
          <w:sz w:val="20"/>
          <w:szCs w:val="20"/>
        </w:rPr>
        <w:t>“The Book of Mysteries”</w:t>
      </w:r>
      <w:r w:rsidRPr="00632FBA">
        <w:rPr>
          <w:rFonts w:cstheme="minorBidi"/>
          <w:color w:val="000000" w:themeColor="text1"/>
          <w:sz w:val="20"/>
          <w:szCs w:val="20"/>
        </w:rPr>
        <w:t xml:space="preserve"> is Jonathan Cahn’s notes from the lessons he received while spending a year under the tutelage of “The Teacher” in Yasharal </w:t>
      </w:r>
      <w:r w:rsidRPr="00632FBA">
        <w:rPr>
          <w:rFonts w:cstheme="minorBidi"/>
          <w:i/>
          <w:color w:val="000000" w:themeColor="text1"/>
          <w:sz w:val="20"/>
          <w:szCs w:val="20"/>
        </w:rPr>
        <w:t>(Israel).</w:t>
      </w:r>
      <w:r w:rsidRPr="00632FBA">
        <w:rPr>
          <w:rFonts w:cstheme="minorBidi"/>
          <w:color w:val="000000" w:themeColor="text1"/>
          <w:sz w:val="20"/>
          <w:szCs w:val="20"/>
        </w:rPr>
        <w:t xml:space="preserve">  I have found many of these to be worthy to share and will make additional comments on them as needed.  Those teachings not supported by Scripture that don’t meet the mark on any level are not shared or posted. </w:t>
      </w:r>
      <w:r w:rsidRPr="00632FBA">
        <w:rPr>
          <w:rFonts w:cstheme="minorBidi"/>
          <w:b/>
          <w:color w:val="000000" w:themeColor="text1"/>
          <w:sz w:val="20"/>
          <w:szCs w:val="20"/>
        </w:rPr>
        <w:t>We are not followers of Jonathan Cahn as there are many beliefs we don’t hold in common. However, these are shared that you too may be barakah (blessed) by the wisdom of “The Teacher.”</w:t>
      </w:r>
      <w:r w:rsidRPr="00632FBA">
        <w:rPr>
          <w:rFonts w:cstheme="minorBidi"/>
          <w:color w:val="000000" w:themeColor="text1"/>
          <w:sz w:val="20"/>
          <w:szCs w:val="20"/>
        </w:rPr>
        <w:t>]</w:t>
      </w:r>
    </w:p>
    <w:p w:rsidR="00632FBA" w:rsidRPr="00632FBA" w:rsidRDefault="00632FBA" w:rsidP="00632FBA">
      <w:pPr>
        <w:autoSpaceDE w:val="0"/>
        <w:autoSpaceDN w:val="0"/>
        <w:adjustRightInd w:val="0"/>
        <w:spacing w:after="0" w:line="240" w:lineRule="auto"/>
        <w:jc w:val="left"/>
        <w:rPr>
          <w:rFonts w:eastAsia="handwriting-draft_free-version"/>
          <w:b/>
          <w:color w:val="000099"/>
        </w:rPr>
      </w:pPr>
    </w:p>
    <w:p w:rsidR="00632FBA" w:rsidRDefault="00632FBA" w:rsidP="00632FBA">
      <w:pPr>
        <w:autoSpaceDE w:val="0"/>
        <w:autoSpaceDN w:val="0"/>
        <w:adjustRightInd w:val="0"/>
        <w:spacing w:after="0" w:line="240" w:lineRule="auto"/>
        <w:jc w:val="left"/>
        <w:rPr>
          <w:rFonts w:eastAsia="handwriting-draft_free-version"/>
          <w:b/>
          <w:color w:val="000099"/>
        </w:rPr>
      </w:pPr>
      <w:r w:rsidRPr="00632FBA">
        <w:rPr>
          <w:rFonts w:eastAsia="handwriting-draft_free-version"/>
          <w:b/>
          <w:color w:val="000099"/>
        </w:rPr>
        <w:t>Kerrie’s Comments</w:t>
      </w:r>
    </w:p>
    <w:p w:rsidR="00001D52" w:rsidRDefault="00001D52" w:rsidP="00632FBA">
      <w:pPr>
        <w:autoSpaceDE w:val="0"/>
        <w:autoSpaceDN w:val="0"/>
        <w:adjustRightInd w:val="0"/>
        <w:spacing w:after="0" w:line="240" w:lineRule="auto"/>
        <w:jc w:val="left"/>
        <w:rPr>
          <w:rFonts w:eastAsia="handwriting-draft_free-version"/>
          <w:b/>
          <w:color w:val="000099"/>
        </w:rPr>
      </w:pPr>
    </w:p>
    <w:p w:rsidR="00466195" w:rsidRDefault="00252ECD" w:rsidP="008E6A63">
      <w:pPr>
        <w:autoSpaceDE w:val="0"/>
        <w:autoSpaceDN w:val="0"/>
        <w:adjustRightInd w:val="0"/>
        <w:spacing w:after="0" w:line="276" w:lineRule="auto"/>
        <w:rPr>
          <w:rFonts w:eastAsia="handwriting-draft_free-version"/>
          <w:color w:val="000000" w:themeColor="text1"/>
        </w:rPr>
      </w:pPr>
      <w:r>
        <w:rPr>
          <w:rFonts w:eastAsia="handwriting-draft_free-version"/>
          <w:color w:val="000000" w:themeColor="text1"/>
        </w:rPr>
        <w:t xml:space="preserve">I would add a comment to Jonathan Cahn’s </w:t>
      </w:r>
      <w:r w:rsidR="00472739">
        <w:rPr>
          <w:rFonts w:eastAsia="handwriting-draft_free-version"/>
          <w:color w:val="000000" w:themeColor="text1"/>
        </w:rPr>
        <w:t xml:space="preserve">great </w:t>
      </w:r>
      <w:r>
        <w:rPr>
          <w:rFonts w:eastAsia="handwriting-draft_free-version"/>
          <w:color w:val="000000" w:themeColor="text1"/>
        </w:rPr>
        <w:t>comparison of the Two Sea</w:t>
      </w:r>
      <w:r w:rsidR="001F3608">
        <w:rPr>
          <w:rFonts w:eastAsia="handwriting-draft_free-version"/>
          <w:color w:val="000000" w:themeColor="text1"/>
        </w:rPr>
        <w:t xml:space="preserve">s. </w:t>
      </w:r>
      <w:r w:rsidR="0054457E">
        <w:rPr>
          <w:rFonts w:eastAsia="handwriting-draft_free-version"/>
          <w:color w:val="000000" w:themeColor="text1"/>
        </w:rPr>
        <w:t>Likely,</w:t>
      </w:r>
      <w:r w:rsidR="00B64873">
        <w:rPr>
          <w:rFonts w:eastAsia="handwriting-draft_free-version"/>
          <w:color w:val="000000" w:themeColor="text1"/>
        </w:rPr>
        <w:t xml:space="preserve"> the Dead Sea was not always d</w:t>
      </w:r>
      <w:r w:rsidR="00472739">
        <w:rPr>
          <w:rFonts w:eastAsia="handwriting-draft_free-version"/>
          <w:color w:val="000000" w:themeColor="text1"/>
        </w:rPr>
        <w:t>ead as it</w:t>
      </w:r>
      <w:r w:rsidR="001F3608">
        <w:rPr>
          <w:rFonts w:eastAsia="handwriting-draft_free-version"/>
          <w:color w:val="000000" w:themeColor="text1"/>
        </w:rPr>
        <w:t xml:space="preserve"> was </w:t>
      </w:r>
      <w:r w:rsidR="00466195">
        <w:rPr>
          <w:rFonts w:eastAsia="handwriting-draft_free-version"/>
          <w:color w:val="000000" w:themeColor="text1"/>
        </w:rPr>
        <w:t xml:space="preserve">once </w:t>
      </w:r>
      <w:r w:rsidR="001F3608">
        <w:rPr>
          <w:rFonts w:eastAsia="handwriting-draft_free-version"/>
          <w:color w:val="000000" w:themeColor="text1"/>
        </w:rPr>
        <w:t>the center of a green</w:t>
      </w:r>
      <w:r w:rsidR="00AA67D6">
        <w:rPr>
          <w:rFonts w:eastAsia="handwriting-draft_free-version"/>
          <w:color w:val="000000" w:themeColor="text1"/>
        </w:rPr>
        <w:t>, fertile,</w:t>
      </w:r>
      <w:r w:rsidR="001F3608">
        <w:rPr>
          <w:rFonts w:eastAsia="handwriting-draft_free-version"/>
          <w:color w:val="000000" w:themeColor="text1"/>
        </w:rPr>
        <w:t xml:space="preserve"> and thriving metropolis referred to as the Cities of the Plains. </w:t>
      </w:r>
      <w:r>
        <w:rPr>
          <w:rFonts w:eastAsia="handwriting-draft_free-version"/>
          <w:color w:val="000000" w:themeColor="text1"/>
        </w:rPr>
        <w:t xml:space="preserve"> </w:t>
      </w:r>
      <w:r w:rsidR="001F3608">
        <w:rPr>
          <w:rFonts w:eastAsia="handwriting-draft_free-version"/>
          <w:color w:val="000000" w:themeColor="text1"/>
        </w:rPr>
        <w:t>It was the choicest territory which Lot chose for his family</w:t>
      </w:r>
      <w:r w:rsidR="00472739">
        <w:rPr>
          <w:rFonts w:eastAsia="handwriting-draft_free-version"/>
          <w:color w:val="000000" w:themeColor="text1"/>
        </w:rPr>
        <w:t xml:space="preserve"> to live</w:t>
      </w:r>
      <w:r w:rsidR="001F3608">
        <w:rPr>
          <w:rFonts w:eastAsia="handwriting-draft_free-version"/>
          <w:color w:val="000000" w:themeColor="text1"/>
        </w:rPr>
        <w:t xml:space="preserve">.  But it became the center of wickedness, where evil loomed around every corner. </w:t>
      </w:r>
      <w:r w:rsidR="00AA67D6">
        <w:rPr>
          <w:rFonts w:eastAsia="handwriting-draft_free-version"/>
          <w:color w:val="000000" w:themeColor="text1"/>
        </w:rPr>
        <w:t xml:space="preserve">Unlike Nineveh and the story of Jonah, </w:t>
      </w:r>
      <w:r w:rsidR="00472739">
        <w:rPr>
          <w:rFonts w:eastAsia="handwriting-draft_free-version"/>
          <w:color w:val="000000" w:themeColor="text1"/>
        </w:rPr>
        <w:t xml:space="preserve">the people of </w:t>
      </w:r>
      <w:r w:rsidR="00AA67D6">
        <w:rPr>
          <w:rFonts w:eastAsia="handwriting-draft_free-version"/>
          <w:color w:val="000000" w:themeColor="text1"/>
        </w:rPr>
        <w:t xml:space="preserve">Sodom and Gomorrah were unwilling to repent. </w:t>
      </w:r>
      <w:r w:rsidR="0044554E">
        <w:rPr>
          <w:rFonts w:eastAsia="handwriting-draft_free-version"/>
          <w:color w:val="000000" w:themeColor="text1"/>
        </w:rPr>
        <w:t xml:space="preserve">As a result, they </w:t>
      </w:r>
      <w:r w:rsidR="001F3608">
        <w:rPr>
          <w:rFonts w:eastAsia="handwriting-draft_free-version"/>
          <w:color w:val="000000" w:themeColor="text1"/>
        </w:rPr>
        <w:t>received the judgment of Yahuah when He rained down fire and brimstone upon th</w:t>
      </w:r>
      <w:r w:rsidR="0044554E">
        <w:rPr>
          <w:rFonts w:eastAsia="handwriting-draft_free-version"/>
          <w:color w:val="000000" w:themeColor="text1"/>
        </w:rPr>
        <w:t>ose cities</w:t>
      </w:r>
      <w:r w:rsidR="001F3608">
        <w:rPr>
          <w:rFonts w:eastAsia="handwriting-draft_free-version"/>
          <w:color w:val="000000" w:themeColor="text1"/>
        </w:rPr>
        <w:t xml:space="preserve"> for their great sin and lack of repentance.  </w:t>
      </w:r>
      <w:r w:rsidR="001F3608">
        <w:rPr>
          <w:rFonts w:eastAsia="handwriting-draft_free-version"/>
          <w:color w:val="000000" w:themeColor="text1"/>
        </w:rPr>
        <w:t>So, n</w:t>
      </w:r>
      <w:r>
        <w:rPr>
          <w:rFonts w:eastAsia="handwriting-draft_free-version"/>
          <w:color w:val="000000" w:themeColor="text1"/>
        </w:rPr>
        <w:t xml:space="preserve">ot only </w:t>
      </w:r>
      <w:r w:rsidR="003622A8">
        <w:rPr>
          <w:rFonts w:eastAsia="handwriting-draft_free-version"/>
          <w:color w:val="000000" w:themeColor="text1"/>
        </w:rPr>
        <w:t xml:space="preserve">does the Dead Sea not flow out, but it holds onto </w:t>
      </w:r>
      <w:r w:rsidR="00A90ECA">
        <w:rPr>
          <w:rFonts w:eastAsia="handwriting-draft_free-version"/>
          <w:color w:val="000000" w:themeColor="text1"/>
        </w:rPr>
        <w:t xml:space="preserve">its </w:t>
      </w:r>
      <w:r w:rsidR="001F3608">
        <w:rPr>
          <w:rFonts w:eastAsia="handwriting-draft_free-version"/>
          <w:color w:val="000000" w:themeColor="text1"/>
        </w:rPr>
        <w:t xml:space="preserve">unrepentant </w:t>
      </w:r>
      <w:r w:rsidR="00472739">
        <w:rPr>
          <w:rFonts w:eastAsia="handwriting-draft_free-version"/>
          <w:color w:val="000000" w:themeColor="text1"/>
        </w:rPr>
        <w:t xml:space="preserve">and sinful </w:t>
      </w:r>
      <w:r w:rsidR="00A90ECA">
        <w:rPr>
          <w:rFonts w:eastAsia="handwriting-draft_free-version"/>
          <w:color w:val="000000" w:themeColor="text1"/>
        </w:rPr>
        <w:t xml:space="preserve">past.  </w:t>
      </w:r>
      <w:r w:rsidR="00472739">
        <w:rPr>
          <w:rFonts w:eastAsia="handwriting-draft_free-version"/>
          <w:color w:val="000000" w:themeColor="text1"/>
        </w:rPr>
        <w:t>W</w:t>
      </w:r>
      <w:r w:rsidR="00A90ECA">
        <w:rPr>
          <w:rFonts w:eastAsia="handwriting-draft_free-version"/>
          <w:color w:val="000000" w:themeColor="text1"/>
        </w:rPr>
        <w:t xml:space="preserve">hat </w:t>
      </w:r>
      <w:r w:rsidR="00472739">
        <w:rPr>
          <w:rFonts w:eastAsia="handwriting-draft_free-version"/>
          <w:color w:val="000000" w:themeColor="text1"/>
        </w:rPr>
        <w:t>was</w:t>
      </w:r>
      <w:r w:rsidR="00A90ECA">
        <w:rPr>
          <w:rFonts w:eastAsia="handwriting-draft_free-version"/>
          <w:color w:val="000000" w:themeColor="text1"/>
        </w:rPr>
        <w:t xml:space="preserve"> its past?  </w:t>
      </w:r>
      <w:r w:rsidR="001F3608">
        <w:rPr>
          <w:rFonts w:eastAsia="handwriting-draft_free-version"/>
          <w:color w:val="000000" w:themeColor="text1"/>
        </w:rPr>
        <w:t>The Dead Sea represent</w:t>
      </w:r>
      <w:r w:rsidR="00466195">
        <w:rPr>
          <w:rFonts w:eastAsia="handwriting-draft_free-version"/>
          <w:color w:val="000000" w:themeColor="text1"/>
        </w:rPr>
        <w:t>s</w:t>
      </w:r>
      <w:r w:rsidR="001F3608">
        <w:rPr>
          <w:rFonts w:eastAsia="handwriting-draft_free-version"/>
          <w:color w:val="000000" w:themeColor="text1"/>
        </w:rPr>
        <w:t xml:space="preserve"> the accumulation of </w:t>
      </w:r>
      <w:r w:rsidR="0044554E">
        <w:rPr>
          <w:rFonts w:eastAsia="handwriting-draft_free-version"/>
          <w:color w:val="000000" w:themeColor="text1"/>
        </w:rPr>
        <w:t xml:space="preserve">wickedness and </w:t>
      </w:r>
      <w:r w:rsidR="001F3608">
        <w:rPr>
          <w:rFonts w:eastAsia="handwriting-draft_free-version"/>
          <w:color w:val="000000" w:themeColor="text1"/>
        </w:rPr>
        <w:t>past unforgiven sins</w:t>
      </w:r>
      <w:r w:rsidR="00466195">
        <w:rPr>
          <w:rFonts w:eastAsia="handwriting-draft_free-version"/>
          <w:color w:val="000000" w:themeColor="text1"/>
        </w:rPr>
        <w:t xml:space="preserve">, along with </w:t>
      </w:r>
      <w:r w:rsidR="0044554E">
        <w:rPr>
          <w:rFonts w:eastAsia="handwriting-draft_free-version"/>
          <w:color w:val="000000" w:themeColor="text1"/>
        </w:rPr>
        <w:t xml:space="preserve">eternal </w:t>
      </w:r>
      <w:r w:rsidR="00466195">
        <w:rPr>
          <w:rFonts w:eastAsia="handwriting-draft_free-version"/>
          <w:color w:val="000000" w:themeColor="text1"/>
        </w:rPr>
        <w:t>judgment</w:t>
      </w:r>
      <w:r w:rsidR="001F3608">
        <w:rPr>
          <w:rFonts w:eastAsia="handwriting-draft_free-version"/>
          <w:color w:val="000000" w:themeColor="text1"/>
        </w:rPr>
        <w:t xml:space="preserve">.  </w:t>
      </w:r>
    </w:p>
    <w:p w:rsidR="00466195" w:rsidRDefault="00466195" w:rsidP="008E6A63">
      <w:pPr>
        <w:autoSpaceDE w:val="0"/>
        <w:autoSpaceDN w:val="0"/>
        <w:adjustRightInd w:val="0"/>
        <w:spacing w:after="0" w:line="276" w:lineRule="auto"/>
        <w:rPr>
          <w:rFonts w:eastAsia="handwriting-draft_free-version"/>
          <w:color w:val="000000" w:themeColor="text1"/>
        </w:rPr>
      </w:pPr>
    </w:p>
    <w:p w:rsidR="00466195" w:rsidRDefault="00466195" w:rsidP="00466195">
      <w:pPr>
        <w:autoSpaceDE w:val="0"/>
        <w:autoSpaceDN w:val="0"/>
        <w:adjustRightInd w:val="0"/>
        <w:spacing w:after="0" w:line="276" w:lineRule="auto"/>
        <w:ind w:left="720" w:right="720"/>
        <w:rPr>
          <w:lang w:eastAsia="x-none"/>
        </w:rPr>
      </w:pPr>
      <w:r>
        <w:rPr>
          <w:lang w:eastAsia="x-none"/>
        </w:rPr>
        <w:lastRenderedPageBreak/>
        <w:t>“</w:t>
      </w:r>
      <w:r>
        <w:rPr>
          <w:lang w:eastAsia="x-none"/>
        </w:rPr>
        <w:t>Even as Sodom and Gomorr</w:t>
      </w:r>
      <w:r>
        <w:rPr>
          <w:lang w:eastAsia="x-none"/>
        </w:rPr>
        <w:t>ah</w:t>
      </w:r>
      <w:r>
        <w:rPr>
          <w:lang w:eastAsia="x-none"/>
        </w:rPr>
        <w:t xml:space="preserve">, and the cities about them in like manner, giving themselves over to fornication, and going after strange flesh, </w:t>
      </w:r>
      <w:r w:rsidRPr="00466195">
        <w:rPr>
          <w:b/>
          <w:lang w:eastAsia="x-none"/>
        </w:rPr>
        <w:t>are set forth for an example, suffering</w:t>
      </w:r>
      <w:r w:rsidRPr="00466195">
        <w:rPr>
          <w:b/>
          <w:lang w:eastAsia="x-none"/>
        </w:rPr>
        <w:t xml:space="preserve"> the vengeance of eternal fire.”</w:t>
      </w:r>
      <w:r>
        <w:rPr>
          <w:lang w:eastAsia="x-none"/>
        </w:rPr>
        <w:t xml:space="preserve"> Jude 1:7</w:t>
      </w:r>
    </w:p>
    <w:p w:rsidR="00472739" w:rsidRDefault="00472739" w:rsidP="00466195">
      <w:pPr>
        <w:autoSpaceDE w:val="0"/>
        <w:autoSpaceDN w:val="0"/>
        <w:adjustRightInd w:val="0"/>
        <w:spacing w:after="0" w:line="276" w:lineRule="auto"/>
        <w:ind w:left="720" w:right="720"/>
        <w:rPr>
          <w:rFonts w:eastAsia="handwriting-draft_free-version"/>
          <w:color w:val="000000" w:themeColor="text1"/>
        </w:rPr>
      </w:pPr>
    </w:p>
    <w:p w:rsidR="00472739" w:rsidRDefault="00472739" w:rsidP="00472739">
      <w:pPr>
        <w:autoSpaceDE w:val="0"/>
        <w:autoSpaceDN w:val="0"/>
        <w:adjustRightInd w:val="0"/>
        <w:spacing w:after="0" w:line="276" w:lineRule="auto"/>
        <w:rPr>
          <w:rFonts w:eastAsia="handwriting-draft_free-version"/>
          <w:color w:val="000000" w:themeColor="text1"/>
        </w:rPr>
      </w:pPr>
      <w:r>
        <w:rPr>
          <w:rFonts w:eastAsia="handwriting-draft_free-version"/>
          <w:color w:val="000000" w:themeColor="text1"/>
        </w:rPr>
        <w:t>Sodom and Gomorrah are examples of everlasting punishment and eternal fire. These cities lie in ruins today, underneath and surrounding the Dead Sea.</w:t>
      </w:r>
    </w:p>
    <w:p w:rsidR="00466195" w:rsidRDefault="00466195" w:rsidP="008E6A63">
      <w:pPr>
        <w:autoSpaceDE w:val="0"/>
        <w:autoSpaceDN w:val="0"/>
        <w:adjustRightInd w:val="0"/>
        <w:spacing w:after="0" w:line="276" w:lineRule="auto"/>
        <w:rPr>
          <w:rFonts w:eastAsia="handwriting-draft_free-version"/>
          <w:color w:val="000000" w:themeColor="text1"/>
        </w:rPr>
      </w:pPr>
    </w:p>
    <w:p w:rsidR="00472739" w:rsidRDefault="001F3608" w:rsidP="008E6A63">
      <w:pPr>
        <w:autoSpaceDE w:val="0"/>
        <w:autoSpaceDN w:val="0"/>
        <w:adjustRightInd w:val="0"/>
        <w:spacing w:after="0" w:line="276" w:lineRule="auto"/>
        <w:rPr>
          <w:rFonts w:eastAsia="handwriting-draft_free-version"/>
          <w:color w:val="000000" w:themeColor="text1"/>
        </w:rPr>
      </w:pPr>
      <w:r>
        <w:rPr>
          <w:rFonts w:eastAsia="handwriting-draft_free-version"/>
          <w:color w:val="000000" w:themeColor="text1"/>
        </w:rPr>
        <w:t xml:space="preserve">The region forever stands as a reminder that Yahuah Alahim is a fair and just </w:t>
      </w:r>
      <w:r w:rsidR="00B64873">
        <w:rPr>
          <w:rFonts w:eastAsia="handwriting-draft_free-version"/>
          <w:color w:val="000000" w:themeColor="text1"/>
        </w:rPr>
        <w:t xml:space="preserve">Alahim. </w:t>
      </w:r>
      <w:r w:rsidR="00D70B32">
        <w:rPr>
          <w:rFonts w:eastAsia="handwriting-draft_free-version"/>
          <w:color w:val="000000" w:themeColor="text1"/>
        </w:rPr>
        <w:t xml:space="preserve"> He longs for His creation to repent </w:t>
      </w:r>
      <w:r w:rsidR="0054457E">
        <w:rPr>
          <w:rFonts w:eastAsia="handwriting-draft_free-version"/>
          <w:color w:val="000000" w:themeColor="text1"/>
        </w:rPr>
        <w:t xml:space="preserve">so </w:t>
      </w:r>
      <w:r w:rsidR="00D70B32">
        <w:rPr>
          <w:rFonts w:eastAsia="handwriting-draft_free-version"/>
          <w:color w:val="000000" w:themeColor="text1"/>
        </w:rPr>
        <w:t>that they may be restored. But in the end</w:t>
      </w:r>
      <w:r w:rsidR="0054457E">
        <w:rPr>
          <w:rFonts w:eastAsia="handwriting-draft_free-version"/>
          <w:color w:val="000000" w:themeColor="text1"/>
        </w:rPr>
        <w:t>,</w:t>
      </w:r>
      <w:r w:rsidR="00D70B32">
        <w:rPr>
          <w:rFonts w:eastAsia="handwriting-draft_free-version"/>
          <w:color w:val="000000" w:themeColor="text1"/>
        </w:rPr>
        <w:t xml:space="preserve"> He gives the</w:t>
      </w:r>
      <w:r w:rsidR="00472739">
        <w:rPr>
          <w:rFonts w:eastAsia="handwriting-draft_free-version"/>
          <w:color w:val="000000" w:themeColor="text1"/>
        </w:rPr>
        <w:t>m</w:t>
      </w:r>
      <w:r w:rsidR="00D70B32">
        <w:rPr>
          <w:rFonts w:eastAsia="handwriting-draft_free-version"/>
          <w:color w:val="000000" w:themeColor="text1"/>
        </w:rPr>
        <w:t xml:space="preserve"> what they desire.</w:t>
      </w:r>
      <w:r w:rsidR="00A22866">
        <w:rPr>
          <w:rFonts w:eastAsia="handwriting-draft_free-version"/>
          <w:color w:val="000000" w:themeColor="text1"/>
        </w:rPr>
        <w:t xml:space="preserve"> </w:t>
      </w:r>
    </w:p>
    <w:p w:rsidR="00472739" w:rsidRDefault="00472739" w:rsidP="008E6A63">
      <w:pPr>
        <w:autoSpaceDE w:val="0"/>
        <w:autoSpaceDN w:val="0"/>
        <w:adjustRightInd w:val="0"/>
        <w:spacing w:after="0" w:line="276" w:lineRule="auto"/>
        <w:rPr>
          <w:rFonts w:eastAsia="handwriting-draft_free-version"/>
          <w:color w:val="000000" w:themeColor="text1"/>
        </w:rPr>
      </w:pPr>
    </w:p>
    <w:p w:rsidR="00A22866" w:rsidRDefault="00472739" w:rsidP="008E6A63">
      <w:pPr>
        <w:autoSpaceDE w:val="0"/>
        <w:autoSpaceDN w:val="0"/>
        <w:adjustRightInd w:val="0"/>
        <w:spacing w:after="0" w:line="276" w:lineRule="auto"/>
        <w:rPr>
          <w:rFonts w:eastAsia="handwriting-draft_free-version"/>
          <w:color w:val="000000" w:themeColor="text1"/>
        </w:rPr>
      </w:pPr>
      <w:r>
        <w:rPr>
          <w:rFonts w:eastAsia="handwriting-draft_free-version"/>
          <w:color w:val="000000" w:themeColor="text1"/>
        </w:rPr>
        <w:t xml:space="preserve">Perhaps the only </w:t>
      </w:r>
      <w:r w:rsidR="00A22866">
        <w:rPr>
          <w:rFonts w:eastAsia="handwriting-draft_free-version"/>
          <w:color w:val="000000" w:themeColor="text1"/>
        </w:rPr>
        <w:t>particle of Good News in the story of Sodom and Gomorrah is that it testifies to a</w:t>
      </w:r>
      <w:r>
        <w:rPr>
          <w:rFonts w:eastAsia="handwriting-draft_free-version"/>
          <w:color w:val="000000" w:themeColor="text1"/>
        </w:rPr>
        <w:t>n important</w:t>
      </w:r>
      <w:r w:rsidR="00A22866">
        <w:rPr>
          <w:rFonts w:eastAsia="handwriting-draft_free-version"/>
          <w:color w:val="000000" w:themeColor="text1"/>
        </w:rPr>
        <w:t xml:space="preserve"> fact regarding eternal fire. It only last</w:t>
      </w:r>
      <w:r>
        <w:rPr>
          <w:rFonts w:eastAsia="handwriting-draft_free-version"/>
          <w:color w:val="000000" w:themeColor="text1"/>
        </w:rPr>
        <w:t>ed</w:t>
      </w:r>
      <w:r w:rsidR="00A22866">
        <w:rPr>
          <w:rFonts w:eastAsia="handwriting-draft_free-version"/>
          <w:color w:val="000000" w:themeColor="text1"/>
        </w:rPr>
        <w:t xml:space="preserve"> a short time and burned itself out.  Our Alahim is a</w:t>
      </w:r>
      <w:r>
        <w:rPr>
          <w:rFonts w:eastAsia="handwriting-draft_free-version"/>
          <w:color w:val="000000" w:themeColor="text1"/>
        </w:rPr>
        <w:t>n</w:t>
      </w:r>
      <w:r w:rsidR="00A22866">
        <w:rPr>
          <w:rFonts w:eastAsia="handwriting-draft_free-version"/>
          <w:color w:val="000000" w:themeColor="text1"/>
        </w:rPr>
        <w:t xml:space="preserve"> Alahim of LOVE.  He has no interest in burning folks in eternal fire forever and ever. Rather, His fire has eternal consequences, as it will burn itself out. Simply, nobody will burn in hell forever!</w:t>
      </w:r>
      <w:r w:rsidR="00D059BD">
        <w:rPr>
          <w:rFonts w:eastAsia="handwriting-draft_free-version"/>
          <w:color w:val="000000" w:themeColor="text1"/>
        </w:rPr>
        <w:t xml:space="preserve"> </w:t>
      </w:r>
    </w:p>
    <w:p w:rsidR="00A22866" w:rsidRDefault="00A22866" w:rsidP="008E6A63">
      <w:pPr>
        <w:autoSpaceDE w:val="0"/>
        <w:autoSpaceDN w:val="0"/>
        <w:adjustRightInd w:val="0"/>
        <w:spacing w:after="0" w:line="276" w:lineRule="auto"/>
        <w:rPr>
          <w:rFonts w:eastAsia="handwriting-draft_free-version"/>
          <w:color w:val="000000" w:themeColor="text1"/>
        </w:rPr>
      </w:pPr>
    </w:p>
    <w:p w:rsidR="00AA67D6" w:rsidRDefault="00AA67D6" w:rsidP="00AA67D6">
      <w:pPr>
        <w:autoSpaceDE w:val="0"/>
        <w:autoSpaceDN w:val="0"/>
        <w:adjustRightInd w:val="0"/>
        <w:spacing w:after="0" w:line="240" w:lineRule="auto"/>
        <w:rPr>
          <w:rFonts w:eastAsia="handwriting-draft_free-version"/>
          <w:b/>
          <w:i/>
          <w:color w:val="000000" w:themeColor="text1"/>
        </w:rPr>
      </w:pPr>
      <w:r>
        <w:rPr>
          <w:rFonts w:eastAsia="handwriting-draft_free-version"/>
          <w:color w:val="000000" w:themeColor="text1"/>
        </w:rPr>
        <w:t>Just a reminder that t</w:t>
      </w:r>
      <w:r w:rsidRPr="00001D52">
        <w:rPr>
          <w:rFonts w:eastAsia="handwriting-draft_free-version"/>
          <w:color w:val="000000" w:themeColor="text1"/>
        </w:rPr>
        <w:t xml:space="preserve">oday </w:t>
      </w:r>
      <w:r>
        <w:rPr>
          <w:rFonts w:eastAsia="handwriting-draft_free-version"/>
          <w:color w:val="000000" w:themeColor="text1"/>
        </w:rPr>
        <w:t xml:space="preserve">is the last Sabbath of the Thirteenth Month and of the year.  </w:t>
      </w:r>
      <w:r w:rsidRPr="00252ECD">
        <w:rPr>
          <w:rFonts w:eastAsia="handwriting-draft_free-version"/>
          <w:b/>
          <w:color w:val="000000" w:themeColor="text1"/>
        </w:rPr>
        <w:t xml:space="preserve">Rosh Hashanah (New Year’s Day) and New Moon Day of the year 5993 will commence on the </w:t>
      </w:r>
      <w:r w:rsidRPr="00252ECD">
        <w:rPr>
          <w:rFonts w:eastAsia="handwriting-draft_free-version"/>
          <w:b/>
          <w:i/>
          <w:color w:val="000000" w:themeColor="text1"/>
        </w:rPr>
        <w:t>Roman Gregorian 04-24-2024.</w:t>
      </w:r>
    </w:p>
    <w:p w:rsidR="00466195" w:rsidRPr="00632FBA" w:rsidRDefault="00466195" w:rsidP="008E6A63">
      <w:pPr>
        <w:autoSpaceDE w:val="0"/>
        <w:autoSpaceDN w:val="0"/>
        <w:adjustRightInd w:val="0"/>
        <w:spacing w:after="0" w:line="276" w:lineRule="auto"/>
        <w:rPr>
          <w:rFonts w:eastAsia="handwriting-draft_free-version"/>
          <w:color w:val="000000" w:themeColor="text1"/>
        </w:rPr>
      </w:pPr>
    </w:p>
    <w:p w:rsidR="00632FBA" w:rsidRPr="00632FBA" w:rsidRDefault="00632FBA" w:rsidP="00632FBA">
      <w:pPr>
        <w:autoSpaceDE w:val="0"/>
        <w:autoSpaceDN w:val="0"/>
        <w:adjustRightInd w:val="0"/>
        <w:spacing w:after="0" w:line="240" w:lineRule="auto"/>
        <w:jc w:val="left"/>
        <w:rPr>
          <w:rFonts w:eastAsia="handwriting-draft_free-version"/>
          <w:b/>
          <w:color w:val="000099"/>
        </w:rPr>
      </w:pPr>
    </w:p>
    <w:p w:rsidR="00632FBA" w:rsidRPr="00632FBA" w:rsidRDefault="00632FBA" w:rsidP="00632FBA">
      <w:pPr>
        <w:autoSpaceDE w:val="0"/>
        <w:autoSpaceDN w:val="0"/>
        <w:adjustRightInd w:val="0"/>
        <w:spacing w:after="0" w:line="240" w:lineRule="auto"/>
        <w:jc w:val="left"/>
        <w:rPr>
          <w:rFonts w:eastAsia="handwriting-draft_free-version"/>
          <w:b/>
          <w:color w:val="000099"/>
        </w:rPr>
      </w:pPr>
      <w:r w:rsidRPr="00632FBA">
        <w:rPr>
          <w:rFonts w:eastAsia="handwriting-draft_free-version"/>
          <w:b/>
          <w:color w:val="000099"/>
        </w:rPr>
        <w:t>Song:</w:t>
      </w:r>
      <w:r w:rsidR="00625DF8">
        <w:rPr>
          <w:rFonts w:eastAsia="handwriting-draft_free-version"/>
          <w:b/>
          <w:color w:val="000099"/>
        </w:rPr>
        <w:t xml:space="preserve"> </w:t>
      </w:r>
      <w:hyperlink r:id="rId6" w:history="1">
        <w:r w:rsidR="00625DF8" w:rsidRPr="00625DF8">
          <w:rPr>
            <w:rStyle w:val="Hyperlink"/>
            <w:rFonts w:eastAsia="handwriting-draft_free-version"/>
            <w:b/>
          </w:rPr>
          <w:t xml:space="preserve">He’s Always Been Faithful to </w:t>
        </w:r>
        <w:proofErr w:type="gramStart"/>
        <w:r w:rsidR="00625DF8" w:rsidRPr="00625DF8">
          <w:rPr>
            <w:rStyle w:val="Hyperlink"/>
            <w:rFonts w:eastAsia="handwriting-draft_free-version"/>
            <w:b/>
          </w:rPr>
          <w:t>Me</w:t>
        </w:r>
        <w:proofErr w:type="gramEnd"/>
        <w:r w:rsidR="00625DF8" w:rsidRPr="00625DF8">
          <w:rPr>
            <w:rStyle w:val="Hyperlink"/>
            <w:rFonts w:eastAsia="handwriting-draft_free-version"/>
            <w:b/>
          </w:rPr>
          <w:t xml:space="preserve"> ~ Sarah Groves</w:t>
        </w:r>
      </w:hyperlink>
    </w:p>
    <w:p w:rsidR="00625DF8" w:rsidRDefault="00625DF8" w:rsidP="00625DF8">
      <w:pPr>
        <w:spacing w:line="271" w:lineRule="atLeast"/>
        <w:outlineLvl w:val="0"/>
        <w:rPr>
          <w:rStyle w:val="watch-title"/>
          <w:kern w:val="36"/>
          <w:lang w:val="en"/>
        </w:rPr>
      </w:pPr>
      <w:r>
        <w:rPr>
          <w:rFonts w:eastAsia="handwriting-draft_free-version"/>
          <w:b/>
          <w:color w:val="000099"/>
        </w:rPr>
        <w:t xml:space="preserve">           </w:t>
      </w:r>
      <w:hyperlink r:id="rId7" w:history="1">
        <w:r w:rsidRPr="00457254">
          <w:rPr>
            <w:rStyle w:val="Hyperlink"/>
            <w:kern w:val="36"/>
            <w:lang w:val="en"/>
          </w:rPr>
          <w:t>https://www.youtube.com/watch?v=B3mTk148NBs</w:t>
        </w:r>
      </w:hyperlink>
    </w:p>
    <w:p w:rsidR="00625DF8" w:rsidRPr="00625DF8" w:rsidRDefault="00625DF8" w:rsidP="00625DF8">
      <w:pPr>
        <w:shd w:val="clear" w:color="auto" w:fill="FFFFFF"/>
        <w:ind w:left="810"/>
        <w:jc w:val="left"/>
      </w:pPr>
      <w:r w:rsidRPr="00625DF8">
        <w:t>Great is thy faithfulness, Lord, unto me.</w:t>
      </w:r>
    </w:p>
    <w:p w:rsidR="00625DF8" w:rsidRPr="00625DF8" w:rsidRDefault="00625DF8" w:rsidP="00625DF8">
      <w:pPr>
        <w:shd w:val="clear" w:color="auto" w:fill="FFFFFF"/>
        <w:ind w:left="810"/>
        <w:jc w:val="left"/>
      </w:pPr>
      <w:r w:rsidRPr="00625DF8">
        <w:t>Morning by morning I wake up to find </w:t>
      </w:r>
      <w:r w:rsidRPr="00625DF8">
        <w:br/>
        <w:t>The power and comfort of Yah's hand in mine </w:t>
      </w:r>
      <w:r w:rsidRPr="00625DF8">
        <w:br/>
        <w:t>Season by season I watch Him, amazed </w:t>
      </w:r>
      <w:r w:rsidRPr="00625DF8">
        <w:br/>
        <w:t>In awe of the mystery of His perfect ways </w:t>
      </w:r>
      <w:r w:rsidRPr="00625DF8">
        <w:br/>
        <w:t>All I have need of, His hand will provide </w:t>
      </w:r>
      <w:r w:rsidRPr="00625DF8">
        <w:br/>
        <w:t>He's always been faithful to me.</w:t>
      </w:r>
    </w:p>
    <w:p w:rsidR="00625DF8" w:rsidRPr="00625DF8" w:rsidRDefault="00625DF8" w:rsidP="00625DF8">
      <w:pPr>
        <w:shd w:val="clear" w:color="auto" w:fill="FFFFFF"/>
        <w:ind w:left="810"/>
        <w:jc w:val="left"/>
      </w:pPr>
      <w:r w:rsidRPr="00625DF8">
        <w:t>I can't remember a trial or a pain </w:t>
      </w:r>
      <w:r w:rsidRPr="00625DF8">
        <w:br/>
        <w:t>He did not recycle to bring me gain </w:t>
      </w:r>
      <w:r w:rsidRPr="00625DF8">
        <w:br/>
        <w:t>I can't remember one single regret </w:t>
      </w:r>
      <w:r w:rsidRPr="00625DF8">
        <w:br/>
      </w:r>
      <w:r w:rsidRPr="00625DF8">
        <w:lastRenderedPageBreak/>
        <w:t>In serving Yah only, and trusting His hand </w:t>
      </w:r>
      <w:r w:rsidRPr="00625DF8">
        <w:br/>
        <w:t>All I have need of, His hand will provide </w:t>
      </w:r>
      <w:r w:rsidRPr="00625DF8">
        <w:br/>
        <w:t>He's always been faithful to me.</w:t>
      </w:r>
    </w:p>
    <w:p w:rsidR="00625DF8" w:rsidRPr="00625DF8" w:rsidRDefault="00625DF8" w:rsidP="00625DF8">
      <w:pPr>
        <w:shd w:val="clear" w:color="auto" w:fill="FFFFFF"/>
        <w:ind w:left="810"/>
        <w:jc w:val="left"/>
      </w:pPr>
      <w:r w:rsidRPr="00625DF8">
        <w:t>This is my anthem, this is my song </w:t>
      </w:r>
      <w:r w:rsidRPr="00625DF8">
        <w:br/>
        <w:t>The theme of the stories I've heard for so long </w:t>
      </w:r>
      <w:r w:rsidRPr="00625DF8">
        <w:br/>
        <w:t>Yah has been faithful, He will be again </w:t>
      </w:r>
      <w:r w:rsidRPr="00625DF8">
        <w:br/>
        <w:t>His loving compassion, it knows no end </w:t>
      </w:r>
      <w:r w:rsidRPr="00625DF8">
        <w:br/>
        <w:t>All I have need of, His hand will provide </w:t>
      </w:r>
      <w:r w:rsidRPr="00625DF8">
        <w:br/>
        <w:t>He's always been faithful, He's always been faithful </w:t>
      </w:r>
      <w:r w:rsidRPr="00625DF8">
        <w:br/>
        <w:t>He's always been faithful to me.</w:t>
      </w:r>
    </w:p>
    <w:p w:rsidR="00625DF8" w:rsidRPr="00625DF8" w:rsidRDefault="00625DF8" w:rsidP="00625DF8">
      <w:pPr>
        <w:shd w:val="clear" w:color="auto" w:fill="FFFFFF"/>
        <w:spacing w:line="240" w:lineRule="atLeast"/>
        <w:ind w:left="810"/>
        <w:jc w:val="left"/>
        <w:rPr>
          <w:color w:val="70757A"/>
          <w:sz w:val="22"/>
          <w:szCs w:val="22"/>
        </w:rPr>
      </w:pPr>
      <w:r w:rsidRPr="00625DF8">
        <w:rPr>
          <w:color w:val="70757A"/>
          <w:sz w:val="22"/>
          <w:szCs w:val="22"/>
        </w:rPr>
        <w:t xml:space="preserve">Songwriters: Sara Groves / Thomas O. Chisholm / William M. </w:t>
      </w:r>
      <w:proofErr w:type="spellStart"/>
      <w:r w:rsidRPr="00625DF8">
        <w:rPr>
          <w:color w:val="70757A"/>
          <w:sz w:val="22"/>
          <w:szCs w:val="22"/>
        </w:rPr>
        <w:t>Runyan</w:t>
      </w:r>
      <w:proofErr w:type="spellEnd"/>
      <w:r>
        <w:rPr>
          <w:color w:val="70757A"/>
          <w:sz w:val="22"/>
          <w:szCs w:val="22"/>
        </w:rPr>
        <w:t xml:space="preserve">, </w:t>
      </w:r>
      <w:r w:rsidRPr="00625DF8">
        <w:rPr>
          <w:color w:val="70757A"/>
          <w:sz w:val="22"/>
          <w:szCs w:val="22"/>
        </w:rPr>
        <w:t>He's Always Been Faithful lyrics © Hope Publishing Company</w:t>
      </w:r>
    </w:p>
    <w:p w:rsidR="00632FBA" w:rsidRPr="00632FBA" w:rsidRDefault="00632FBA" w:rsidP="00625DF8">
      <w:pPr>
        <w:autoSpaceDE w:val="0"/>
        <w:autoSpaceDN w:val="0"/>
        <w:adjustRightInd w:val="0"/>
        <w:spacing w:after="0" w:line="240" w:lineRule="auto"/>
        <w:ind w:left="810"/>
        <w:jc w:val="left"/>
        <w:rPr>
          <w:rFonts w:eastAsia="handwriting-draft_free-version"/>
          <w:b/>
          <w:color w:val="000099"/>
        </w:rPr>
      </w:pPr>
    </w:p>
    <w:p w:rsidR="00632FBA" w:rsidRPr="00632FBA" w:rsidRDefault="00632FBA" w:rsidP="00632FBA">
      <w:pPr>
        <w:autoSpaceDE w:val="0"/>
        <w:autoSpaceDN w:val="0"/>
        <w:adjustRightInd w:val="0"/>
        <w:spacing w:after="0" w:line="240" w:lineRule="auto"/>
        <w:jc w:val="left"/>
        <w:rPr>
          <w:rFonts w:eastAsia="handwriting-draft_free-version"/>
          <w:color w:val="000000" w:themeColor="text1"/>
          <w:sz w:val="24"/>
          <w:szCs w:val="24"/>
        </w:rPr>
      </w:pPr>
    </w:p>
    <w:p w:rsidR="00632FBA" w:rsidRPr="00632FBA" w:rsidRDefault="00632FBA" w:rsidP="00632FBA">
      <w:pPr>
        <w:autoSpaceDE w:val="0"/>
        <w:autoSpaceDN w:val="0"/>
        <w:adjustRightInd w:val="0"/>
        <w:spacing w:after="0" w:line="240" w:lineRule="auto"/>
        <w:jc w:val="left"/>
        <w:rPr>
          <w:rFonts w:eastAsia="handwriting-draft_free-version"/>
          <w:i/>
          <w:color w:val="000000" w:themeColor="text1"/>
        </w:rPr>
      </w:pPr>
      <w:r w:rsidRPr="00632FBA">
        <w:rPr>
          <w:rFonts w:eastAsia="handwriting-draft_free-version"/>
          <w:color w:val="000000" w:themeColor="text1"/>
        </w:rPr>
        <w:t xml:space="preserve">Barak hashem YAHUSHA haMashiach! </w:t>
      </w:r>
      <w:r w:rsidRPr="00632FBA">
        <w:rPr>
          <w:rFonts w:eastAsia="handwriting-draft_free-version"/>
          <w:i/>
          <w:color w:val="000000" w:themeColor="text1"/>
        </w:rPr>
        <w:t>(Bless the name of YAHUSHA the Messiah!)</w:t>
      </w:r>
    </w:p>
    <w:p w:rsidR="00632FBA" w:rsidRPr="00632FBA" w:rsidRDefault="00632FBA" w:rsidP="00632FBA">
      <w:pPr>
        <w:autoSpaceDE w:val="0"/>
        <w:autoSpaceDN w:val="0"/>
        <w:adjustRightInd w:val="0"/>
        <w:spacing w:after="0" w:line="240" w:lineRule="auto"/>
        <w:jc w:val="left"/>
        <w:rPr>
          <w:rFonts w:eastAsia="handwriting-draft_free-version"/>
          <w:color w:val="000000" w:themeColor="text1"/>
        </w:rPr>
      </w:pPr>
    </w:p>
    <w:p w:rsidR="00632FBA" w:rsidRPr="00632FBA" w:rsidRDefault="00632FBA" w:rsidP="00632FBA">
      <w:pPr>
        <w:autoSpaceDE w:val="0"/>
        <w:autoSpaceDN w:val="0"/>
        <w:adjustRightInd w:val="0"/>
        <w:spacing w:after="0" w:line="240" w:lineRule="auto"/>
        <w:jc w:val="left"/>
        <w:rPr>
          <w:rFonts w:eastAsia="handwriting-draft_free-version"/>
          <w:color w:val="000000" w:themeColor="text1"/>
        </w:rPr>
      </w:pPr>
      <w:r w:rsidRPr="00632FBA">
        <w:rPr>
          <w:rFonts w:eastAsia="handwriting-draft_free-version"/>
          <w:color w:val="000000" w:themeColor="text1"/>
        </w:rPr>
        <w:t>Kerrie French</w:t>
      </w:r>
    </w:p>
    <w:p w:rsidR="00632FBA" w:rsidRPr="00632FBA" w:rsidRDefault="00632FBA" w:rsidP="00632FBA">
      <w:pPr>
        <w:autoSpaceDE w:val="0"/>
        <w:autoSpaceDN w:val="0"/>
        <w:adjustRightInd w:val="0"/>
        <w:spacing w:after="0" w:line="240" w:lineRule="auto"/>
        <w:jc w:val="left"/>
        <w:rPr>
          <w:rFonts w:eastAsia="handwriting-draft_free-version"/>
          <w:color w:val="000000" w:themeColor="text1"/>
        </w:rPr>
      </w:pPr>
      <w:hyperlink r:id="rId8" w:history="1">
        <w:r w:rsidRPr="00001D52">
          <w:rPr>
            <w:rFonts w:eastAsia="handwriting-draft_free-version"/>
            <w:color w:val="0000FF"/>
            <w:u w:val="single"/>
          </w:rPr>
          <w:t>www.TheCreatorsCalendar.com</w:t>
        </w:r>
      </w:hyperlink>
    </w:p>
    <w:p w:rsidR="00632FBA" w:rsidRPr="00632FBA" w:rsidRDefault="00632FBA" w:rsidP="00632FBA">
      <w:pPr>
        <w:autoSpaceDE w:val="0"/>
        <w:autoSpaceDN w:val="0"/>
        <w:adjustRightInd w:val="0"/>
        <w:spacing w:after="0" w:line="240" w:lineRule="auto"/>
        <w:jc w:val="left"/>
        <w:rPr>
          <w:rFonts w:eastAsia="handwriting-draft_free-version"/>
          <w:color w:val="000000" w:themeColor="text1"/>
        </w:rPr>
      </w:pPr>
      <w:hyperlink r:id="rId9" w:history="1">
        <w:r w:rsidRPr="00001D52">
          <w:rPr>
            <w:rFonts w:eastAsia="handwriting-draft_free-version"/>
            <w:color w:val="0000FF"/>
            <w:u w:val="single"/>
          </w:rPr>
          <w:t>TheCreatorsCalendar29.5@gmail.com</w:t>
        </w:r>
      </w:hyperlink>
    </w:p>
    <w:p w:rsidR="00632FBA" w:rsidRPr="00632FBA" w:rsidRDefault="00632FBA" w:rsidP="00632FBA">
      <w:pPr>
        <w:autoSpaceDE w:val="0"/>
        <w:autoSpaceDN w:val="0"/>
        <w:adjustRightInd w:val="0"/>
        <w:spacing w:after="0" w:line="240" w:lineRule="auto"/>
        <w:jc w:val="left"/>
        <w:rPr>
          <w:rFonts w:asciiTheme="majorBidi" w:hAnsiTheme="majorBidi" w:cstheme="majorBidi"/>
          <w:bCs/>
          <w:color w:val="auto"/>
        </w:rPr>
      </w:pPr>
      <w:r w:rsidRPr="00632FBA">
        <w:rPr>
          <w:rFonts w:eastAsia="handwriting-draft_free-version"/>
          <w:noProof/>
          <w:color w:val="000000" w:themeColor="text1"/>
        </w:rPr>
        <w:drawing>
          <wp:inline distT="0" distB="0" distL="0" distR="0" wp14:anchorId="6426B51E" wp14:editId="3BFF3743">
            <wp:extent cx="794466" cy="8953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8905" cy="911623"/>
                    </a:xfrm>
                    <a:prstGeom prst="rect">
                      <a:avLst/>
                    </a:prstGeom>
                  </pic:spPr>
                </pic:pic>
              </a:graphicData>
            </a:graphic>
          </wp:inline>
        </w:drawing>
      </w:r>
    </w:p>
    <w:p w:rsidR="00632FBA" w:rsidRPr="00632FBA" w:rsidRDefault="00632FBA" w:rsidP="00632FBA">
      <w:pPr>
        <w:autoSpaceDE w:val="0"/>
        <w:autoSpaceDN w:val="0"/>
        <w:adjustRightInd w:val="0"/>
        <w:spacing w:after="0" w:line="240" w:lineRule="auto"/>
        <w:jc w:val="left"/>
        <w:rPr>
          <w:rFonts w:asciiTheme="majorBidi" w:hAnsiTheme="majorBidi" w:cstheme="majorBidi"/>
          <w:bCs/>
          <w:color w:val="auto"/>
        </w:rPr>
      </w:pPr>
    </w:p>
    <w:p w:rsidR="00632FBA" w:rsidRPr="00001D52" w:rsidRDefault="00632FBA" w:rsidP="00001D52">
      <w:pPr>
        <w:autoSpaceDE w:val="0"/>
        <w:autoSpaceDN w:val="0"/>
        <w:adjustRightInd w:val="0"/>
        <w:spacing w:after="0" w:line="276" w:lineRule="auto"/>
        <w:rPr>
          <w:rFonts w:eastAsia="handwriting-draft_free-version"/>
          <w:shd w:val="clear" w:color="auto" w:fill="FFFFFF"/>
        </w:rPr>
      </w:pPr>
      <w:r w:rsidRPr="00632FBA">
        <w:rPr>
          <w:rFonts w:asciiTheme="majorBidi" w:hAnsiTheme="majorBidi" w:cstheme="majorBidi"/>
          <w:bCs/>
          <w:color w:val="auto"/>
        </w:rPr>
        <w:t xml:space="preserve">Below is a world map of those visiting TheCreatorsCalendar.com website at this very moment in time. </w:t>
      </w:r>
      <w:r w:rsidRPr="00632FBA">
        <w:rPr>
          <w:rFonts w:eastAsia="handwriting-draft_free-version"/>
          <w:shd w:val="clear" w:color="auto" w:fill="FFFFFF"/>
        </w:rPr>
        <w:t>The purpose of showing you these is to encourage you and help you know that you are not alone. </w:t>
      </w:r>
      <w:bookmarkStart w:id="0" w:name="_GoBack"/>
      <w:bookmarkEnd w:id="0"/>
      <w:r w:rsidRPr="00632FBA">
        <w:rPr>
          <w:rFonts w:eastAsia="handwriting-draft_free-version"/>
          <w:shd w:val="clear" w:color="auto" w:fill="FFFFFF"/>
        </w:rPr>
        <w:t xml:space="preserve"> Many are waking up as the still small voice speaks to each heart.  Only those who “seek with all their heart” will find. (Jeremiah 29:13)</w:t>
      </w:r>
    </w:p>
    <w:p w:rsidR="00AA74BC" w:rsidRPr="00001D52" w:rsidRDefault="00AA74BC" w:rsidP="00632FBA">
      <w:pPr>
        <w:autoSpaceDE w:val="0"/>
        <w:autoSpaceDN w:val="0"/>
        <w:adjustRightInd w:val="0"/>
        <w:spacing w:after="0" w:line="240" w:lineRule="auto"/>
        <w:rPr>
          <w:rFonts w:eastAsia="handwriting-draft_free-version"/>
          <w:shd w:val="clear" w:color="auto" w:fill="FFFFFF"/>
        </w:rPr>
      </w:pPr>
    </w:p>
    <w:p w:rsidR="00AA74BC" w:rsidRPr="00632FBA" w:rsidRDefault="00AA74BC" w:rsidP="00632FBA">
      <w:pPr>
        <w:autoSpaceDE w:val="0"/>
        <w:autoSpaceDN w:val="0"/>
        <w:adjustRightInd w:val="0"/>
        <w:spacing w:after="0" w:line="240" w:lineRule="auto"/>
        <w:rPr>
          <w:rFonts w:asciiTheme="majorBidi" w:hAnsiTheme="majorBidi" w:cstheme="majorBidi"/>
          <w:bCs/>
          <w:color w:val="auto"/>
        </w:rPr>
      </w:pPr>
      <w:r w:rsidRPr="00001D52">
        <w:rPr>
          <w:noProof/>
        </w:rPr>
        <w:lastRenderedPageBreak/>
        <w:drawing>
          <wp:inline distT="0" distB="0" distL="0" distR="0" wp14:anchorId="5B426457" wp14:editId="08F60C24">
            <wp:extent cx="5943600" cy="248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83485"/>
                    </a:xfrm>
                    <a:prstGeom prst="rect">
                      <a:avLst/>
                    </a:prstGeom>
                  </pic:spPr>
                </pic:pic>
              </a:graphicData>
            </a:graphic>
          </wp:inline>
        </w:drawing>
      </w:r>
    </w:p>
    <w:p w:rsidR="00632FBA" w:rsidRPr="00632FBA" w:rsidRDefault="00632FBA" w:rsidP="00632FBA">
      <w:pPr>
        <w:autoSpaceDE w:val="0"/>
        <w:autoSpaceDN w:val="0"/>
        <w:adjustRightInd w:val="0"/>
        <w:spacing w:after="0" w:line="240" w:lineRule="auto"/>
        <w:rPr>
          <w:rFonts w:asciiTheme="majorBidi" w:hAnsiTheme="majorBidi" w:cstheme="majorBidi"/>
          <w:bCs/>
          <w:color w:val="auto"/>
        </w:rPr>
      </w:pPr>
    </w:p>
    <w:p w:rsidR="00632FBA" w:rsidRPr="00001D52" w:rsidRDefault="00632FBA" w:rsidP="00001D52">
      <w:pPr>
        <w:autoSpaceDE w:val="0"/>
        <w:autoSpaceDN w:val="0"/>
        <w:adjustRightInd w:val="0"/>
        <w:spacing w:after="0" w:line="276" w:lineRule="auto"/>
        <w:rPr>
          <w:rFonts w:asciiTheme="majorBidi" w:hAnsiTheme="majorBidi" w:cstheme="majorBidi"/>
          <w:bCs/>
          <w:color w:val="auto"/>
        </w:rPr>
      </w:pPr>
      <w:r w:rsidRPr="00632FBA">
        <w:rPr>
          <w:rFonts w:asciiTheme="majorBidi" w:hAnsiTheme="majorBidi" w:cstheme="majorBidi"/>
          <w:bCs/>
          <w:color w:val="auto"/>
        </w:rPr>
        <w:t xml:space="preserve">This is from the same moment in time but just an enlarged image of the USA so you can see the details. </w:t>
      </w:r>
    </w:p>
    <w:p w:rsidR="00AA74BC" w:rsidRPr="00001D52" w:rsidRDefault="00AA74BC" w:rsidP="00632FBA">
      <w:pPr>
        <w:autoSpaceDE w:val="0"/>
        <w:autoSpaceDN w:val="0"/>
        <w:adjustRightInd w:val="0"/>
        <w:spacing w:after="0" w:line="240" w:lineRule="auto"/>
        <w:rPr>
          <w:rFonts w:asciiTheme="majorBidi" w:hAnsiTheme="majorBidi" w:cstheme="majorBidi"/>
          <w:bCs/>
          <w:color w:val="auto"/>
        </w:rPr>
      </w:pPr>
    </w:p>
    <w:p w:rsidR="00AA74BC" w:rsidRPr="00001D52" w:rsidRDefault="00AA74BC" w:rsidP="00632FBA">
      <w:pPr>
        <w:autoSpaceDE w:val="0"/>
        <w:autoSpaceDN w:val="0"/>
        <w:adjustRightInd w:val="0"/>
        <w:spacing w:after="0" w:line="240" w:lineRule="auto"/>
        <w:rPr>
          <w:rFonts w:asciiTheme="majorBidi" w:hAnsiTheme="majorBidi" w:cstheme="majorBidi"/>
          <w:bCs/>
          <w:color w:val="auto"/>
        </w:rPr>
      </w:pPr>
      <w:r w:rsidRPr="00001D52">
        <w:rPr>
          <w:noProof/>
        </w:rPr>
        <w:drawing>
          <wp:inline distT="0" distB="0" distL="0" distR="0" wp14:anchorId="707ED24B" wp14:editId="440005CE">
            <wp:extent cx="5943600" cy="4034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34790"/>
                    </a:xfrm>
                    <a:prstGeom prst="rect">
                      <a:avLst/>
                    </a:prstGeom>
                  </pic:spPr>
                </pic:pic>
              </a:graphicData>
            </a:graphic>
          </wp:inline>
        </w:drawing>
      </w:r>
    </w:p>
    <w:p w:rsidR="00AA74BC" w:rsidRPr="00001D52" w:rsidRDefault="00AA74BC" w:rsidP="00632FBA">
      <w:pPr>
        <w:autoSpaceDE w:val="0"/>
        <w:autoSpaceDN w:val="0"/>
        <w:adjustRightInd w:val="0"/>
        <w:spacing w:after="0" w:line="240" w:lineRule="auto"/>
        <w:rPr>
          <w:rFonts w:asciiTheme="majorBidi" w:hAnsiTheme="majorBidi" w:cstheme="majorBidi"/>
          <w:bCs/>
          <w:color w:val="auto"/>
        </w:rPr>
      </w:pPr>
    </w:p>
    <w:p w:rsidR="00AA74BC" w:rsidRPr="00632FBA" w:rsidRDefault="00AA74BC" w:rsidP="00632FBA">
      <w:pPr>
        <w:autoSpaceDE w:val="0"/>
        <w:autoSpaceDN w:val="0"/>
        <w:adjustRightInd w:val="0"/>
        <w:spacing w:after="0" w:line="240" w:lineRule="auto"/>
        <w:rPr>
          <w:rFonts w:asciiTheme="majorBidi" w:hAnsiTheme="majorBidi" w:cstheme="majorBidi"/>
          <w:bCs/>
          <w:color w:val="auto"/>
        </w:rPr>
      </w:pPr>
    </w:p>
    <w:p w:rsidR="00632FBA" w:rsidRPr="00632FBA" w:rsidRDefault="00632FBA" w:rsidP="00632FBA">
      <w:pPr>
        <w:autoSpaceDE w:val="0"/>
        <w:autoSpaceDN w:val="0"/>
        <w:adjustRightInd w:val="0"/>
        <w:spacing w:after="0" w:line="240" w:lineRule="auto"/>
        <w:rPr>
          <w:rFonts w:asciiTheme="majorBidi" w:hAnsiTheme="majorBidi" w:cstheme="majorBidi"/>
          <w:bCs/>
          <w:color w:val="auto"/>
        </w:rPr>
      </w:pPr>
    </w:p>
    <w:p w:rsidR="00632FBA" w:rsidRPr="00001D52" w:rsidRDefault="00632FBA" w:rsidP="00001D52">
      <w:pPr>
        <w:autoSpaceDE w:val="0"/>
        <w:autoSpaceDN w:val="0"/>
        <w:adjustRightInd w:val="0"/>
        <w:spacing w:after="0" w:line="276" w:lineRule="auto"/>
        <w:rPr>
          <w:rFonts w:eastAsia="handwriting-draft_free-version"/>
          <w:shd w:val="clear" w:color="auto" w:fill="FFFFFF"/>
        </w:rPr>
      </w:pPr>
      <w:r w:rsidRPr="00632FBA">
        <w:rPr>
          <w:rFonts w:asciiTheme="majorBidi" w:hAnsiTheme="majorBidi" w:cstheme="majorBidi"/>
          <w:bCs/>
          <w:color w:val="auto"/>
        </w:rPr>
        <w:lastRenderedPageBreak/>
        <w:t>The chart below shows the top 20 most popular articles read at this very moment</w:t>
      </w:r>
      <w:r w:rsidRPr="00632FBA">
        <w:rPr>
          <w:bCs/>
          <w:color w:val="auto"/>
        </w:rPr>
        <w:t xml:space="preserve">.  </w:t>
      </w:r>
      <w:r w:rsidRPr="00632FBA">
        <w:rPr>
          <w:rFonts w:eastAsia="handwriting-draft_free-version"/>
          <w:shd w:val="clear" w:color="auto" w:fill="FFFFFF"/>
        </w:rPr>
        <w:t>To read any of these, simply go to </w:t>
      </w:r>
      <w:hyperlink r:id="rId13" w:tgtFrame="_blank" w:history="1">
        <w:r w:rsidRPr="00632FBA">
          <w:rPr>
            <w:rFonts w:eastAsia="handwriting-draft_free-version"/>
            <w:color w:val="1155CC"/>
            <w:u w:val="single"/>
            <w:shd w:val="clear" w:color="auto" w:fill="FFFFFF"/>
          </w:rPr>
          <w:t>www.TheCreatorsCalendar.com</w:t>
        </w:r>
      </w:hyperlink>
      <w:r w:rsidRPr="00632FBA">
        <w:rPr>
          <w:rFonts w:eastAsia="handwriting-draft_free-version"/>
          <w:shd w:val="clear" w:color="auto" w:fill="FFFFFF"/>
        </w:rPr>
        <w:t> and type the name in the search bar provided on the left side of this website.  </w:t>
      </w:r>
    </w:p>
    <w:p w:rsidR="00AA74BC" w:rsidRPr="00001D52" w:rsidRDefault="00AA74BC" w:rsidP="00632FBA">
      <w:pPr>
        <w:autoSpaceDE w:val="0"/>
        <w:autoSpaceDN w:val="0"/>
        <w:adjustRightInd w:val="0"/>
        <w:spacing w:after="0" w:line="240" w:lineRule="auto"/>
        <w:rPr>
          <w:rFonts w:eastAsia="handwriting-draft_free-version"/>
          <w:shd w:val="clear" w:color="auto" w:fill="FFFFFF"/>
        </w:rPr>
      </w:pPr>
    </w:p>
    <w:p w:rsidR="00AA74BC" w:rsidRPr="00632FBA" w:rsidRDefault="00AA74BC" w:rsidP="00632FBA">
      <w:pPr>
        <w:autoSpaceDE w:val="0"/>
        <w:autoSpaceDN w:val="0"/>
        <w:adjustRightInd w:val="0"/>
        <w:spacing w:after="0" w:line="240" w:lineRule="auto"/>
        <w:rPr>
          <w:bCs/>
          <w:color w:val="auto"/>
          <w:sz w:val="24"/>
          <w:szCs w:val="24"/>
        </w:rPr>
      </w:pPr>
      <w:r>
        <w:rPr>
          <w:noProof/>
        </w:rPr>
        <w:drawing>
          <wp:inline distT="0" distB="0" distL="0" distR="0" wp14:anchorId="12B6F533" wp14:editId="1F0D8B12">
            <wp:extent cx="5943600" cy="6199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199505"/>
                    </a:xfrm>
                    <a:prstGeom prst="rect">
                      <a:avLst/>
                    </a:prstGeom>
                  </pic:spPr>
                </pic:pic>
              </a:graphicData>
            </a:graphic>
          </wp:inline>
        </w:drawing>
      </w:r>
    </w:p>
    <w:p w:rsidR="00632FBA" w:rsidRDefault="00632FBA" w:rsidP="00632FBA">
      <w:pPr>
        <w:autoSpaceDE w:val="0"/>
        <w:autoSpaceDN w:val="0"/>
        <w:adjustRightInd w:val="0"/>
        <w:spacing w:after="0" w:line="240" w:lineRule="auto"/>
        <w:rPr>
          <w:rFonts w:eastAsia="handwriting-draft_free-version"/>
          <w:b/>
          <w:color w:val="0070C0"/>
          <w:sz w:val="32"/>
          <w:szCs w:val="32"/>
        </w:rPr>
      </w:pPr>
    </w:p>
    <w:p w:rsidR="00665A54" w:rsidRPr="00632FBA" w:rsidRDefault="00665A54" w:rsidP="00665A54">
      <w:pPr>
        <w:autoSpaceDE w:val="0"/>
        <w:autoSpaceDN w:val="0"/>
        <w:adjustRightInd w:val="0"/>
        <w:spacing w:after="0" w:line="240" w:lineRule="auto"/>
        <w:jc w:val="center"/>
        <w:rPr>
          <w:rFonts w:eastAsia="handwriting-draft_free-version"/>
          <w:b/>
          <w:color w:val="0070C0"/>
          <w:sz w:val="32"/>
          <w:szCs w:val="32"/>
        </w:rPr>
      </w:pPr>
      <w:r>
        <w:rPr>
          <w:rFonts w:eastAsia="handwriting-draft_free-version"/>
          <w:b/>
          <w:color w:val="0070C0"/>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1.3pt;height:426.45pt">
            <v:imagedata r:id="rId15" o:title="Shabbat Shalom - 135"/>
          </v:shape>
        </w:pict>
      </w:r>
    </w:p>
    <w:p w:rsidR="00665A54" w:rsidRDefault="00665A54" w:rsidP="00665A54">
      <w:pPr>
        <w:jc w:val="center"/>
      </w:pPr>
      <w:r>
        <w:lastRenderedPageBreak/>
        <w:pict>
          <v:shape id="_x0000_i1025" type="#_x0000_t75" style="width:377.4pt;height:289.6pt">
            <v:imagedata r:id="rId16" o:title="Shabbat Shalom 119"/>
          </v:shape>
        </w:pict>
      </w:r>
    </w:p>
    <w:p w:rsidR="00665A54" w:rsidRDefault="00665A54" w:rsidP="00665A54">
      <w:pPr>
        <w:jc w:val="center"/>
      </w:pPr>
    </w:p>
    <w:p w:rsidR="00632FBA" w:rsidRDefault="00665A54" w:rsidP="00665A54">
      <w:pPr>
        <w:jc w:val="center"/>
      </w:pPr>
      <w:r>
        <w:pict>
          <v:shape id="_x0000_i1026" type="#_x0000_t75" style="width:375.05pt;height:312.55pt">
            <v:imagedata r:id="rId17" o:title="Shabbat Shalom - 106"/>
          </v:shape>
        </w:pict>
      </w:r>
    </w:p>
    <w:sectPr w:rsidR="00632FBA" w:rsidSect="00463379">
      <w:pgSz w:w="12240" w:h="15840" w:code="1"/>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ndwriting-draft_free-version">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TAyNzQ0MzExMTA2tTRR0lEKTi0uzszPAykwrAUAtaoIOCwAAAA="/>
  </w:docVars>
  <w:rsids>
    <w:rsidRoot w:val="00632FBA"/>
    <w:rsid w:val="00001D52"/>
    <w:rsid w:val="000E2940"/>
    <w:rsid w:val="001C42F3"/>
    <w:rsid w:val="001F3608"/>
    <w:rsid w:val="00201F79"/>
    <w:rsid w:val="00252ECD"/>
    <w:rsid w:val="00262D7C"/>
    <w:rsid w:val="002F3D69"/>
    <w:rsid w:val="003622A8"/>
    <w:rsid w:val="003D461B"/>
    <w:rsid w:val="00426E0D"/>
    <w:rsid w:val="0043097A"/>
    <w:rsid w:val="0044554E"/>
    <w:rsid w:val="00463379"/>
    <w:rsid w:val="00466195"/>
    <w:rsid w:val="00472739"/>
    <w:rsid w:val="0054457E"/>
    <w:rsid w:val="00625DF8"/>
    <w:rsid w:val="00632FBA"/>
    <w:rsid w:val="00665A54"/>
    <w:rsid w:val="00747F2E"/>
    <w:rsid w:val="007762F0"/>
    <w:rsid w:val="008E6A63"/>
    <w:rsid w:val="00A22866"/>
    <w:rsid w:val="00A90ECA"/>
    <w:rsid w:val="00AA67D6"/>
    <w:rsid w:val="00AA74BC"/>
    <w:rsid w:val="00B13336"/>
    <w:rsid w:val="00B64873"/>
    <w:rsid w:val="00BE1E58"/>
    <w:rsid w:val="00C160D8"/>
    <w:rsid w:val="00D059BD"/>
    <w:rsid w:val="00D6506D"/>
    <w:rsid w:val="00D70B32"/>
    <w:rsid w:val="00ED1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E648E6-88C9-4F86-8F6C-137FE9C10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222222"/>
        <w:sz w:val="28"/>
        <w:szCs w:val="28"/>
        <w:lang w:val="en-U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1C42F3"/>
    <w:pPr>
      <w:spacing w:line="240" w:lineRule="auto"/>
    </w:pPr>
    <w:rPr>
      <w:sz w:val="20"/>
      <w:szCs w:val="20"/>
    </w:rPr>
  </w:style>
  <w:style w:type="character" w:customStyle="1" w:styleId="CommentTextChar">
    <w:name w:val="Comment Text Char"/>
    <w:basedOn w:val="DefaultParagraphFont"/>
    <w:link w:val="CommentText"/>
    <w:uiPriority w:val="99"/>
    <w:semiHidden/>
    <w:rsid w:val="001C42F3"/>
    <w:rPr>
      <w:sz w:val="20"/>
      <w:szCs w:val="20"/>
    </w:rPr>
  </w:style>
  <w:style w:type="paragraph" w:styleId="Header">
    <w:name w:val="header"/>
    <w:basedOn w:val="Normal"/>
    <w:link w:val="HeaderChar"/>
    <w:uiPriority w:val="99"/>
    <w:unhideWhenUsed/>
    <w:rsid w:val="001C4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2F3"/>
  </w:style>
  <w:style w:type="paragraph" w:styleId="Footer">
    <w:name w:val="footer"/>
    <w:basedOn w:val="Normal"/>
    <w:link w:val="FooterChar"/>
    <w:uiPriority w:val="99"/>
    <w:unhideWhenUsed/>
    <w:rsid w:val="001C4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2F3"/>
  </w:style>
  <w:style w:type="character" w:styleId="CommentReference">
    <w:name w:val="annotation reference"/>
    <w:basedOn w:val="DefaultParagraphFont"/>
    <w:uiPriority w:val="99"/>
    <w:semiHidden/>
    <w:unhideWhenUsed/>
    <w:rsid w:val="001C42F3"/>
    <w:rPr>
      <w:sz w:val="16"/>
      <w:szCs w:val="16"/>
    </w:rPr>
  </w:style>
  <w:style w:type="paragraph" w:styleId="CommentSubject">
    <w:name w:val="annotation subject"/>
    <w:basedOn w:val="CommentText"/>
    <w:next w:val="CommentText"/>
    <w:link w:val="CommentSubjectChar"/>
    <w:uiPriority w:val="99"/>
    <w:semiHidden/>
    <w:unhideWhenUsed/>
    <w:rsid w:val="001C42F3"/>
    <w:rPr>
      <w:b/>
      <w:bCs/>
    </w:rPr>
  </w:style>
  <w:style w:type="character" w:customStyle="1" w:styleId="CommentSubjectChar">
    <w:name w:val="Comment Subject Char"/>
    <w:basedOn w:val="CommentTextChar"/>
    <w:link w:val="CommentSubject"/>
    <w:uiPriority w:val="99"/>
    <w:semiHidden/>
    <w:rsid w:val="001C42F3"/>
    <w:rPr>
      <w:b/>
      <w:bCs/>
      <w:sz w:val="20"/>
      <w:szCs w:val="20"/>
    </w:rPr>
  </w:style>
  <w:style w:type="paragraph" w:styleId="BalloonText">
    <w:name w:val="Balloon Text"/>
    <w:basedOn w:val="Normal"/>
    <w:link w:val="BalloonTextChar"/>
    <w:uiPriority w:val="99"/>
    <w:semiHidden/>
    <w:unhideWhenUsed/>
    <w:rsid w:val="001C4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2F3"/>
    <w:rPr>
      <w:rFonts w:ascii="Segoe UI" w:hAnsi="Segoe UI" w:cs="Segoe UI"/>
      <w:sz w:val="18"/>
      <w:szCs w:val="18"/>
    </w:rPr>
  </w:style>
  <w:style w:type="character" w:styleId="Hyperlink">
    <w:name w:val="Hyperlink"/>
    <w:uiPriority w:val="99"/>
    <w:rsid w:val="00625DF8"/>
    <w:rPr>
      <w:color w:val="0000FF"/>
      <w:u w:val="single"/>
    </w:rPr>
  </w:style>
  <w:style w:type="character" w:customStyle="1" w:styleId="watch-title">
    <w:name w:val="watch-title"/>
    <w:rsid w:val="00625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CreatorsCalendar.com" TargetMode="External"/><Relationship Id="rId13" Type="http://schemas.openxmlformats.org/officeDocument/2006/relationships/hyperlink" Target="http://www.thecreatorscalendar.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B3mTk148NBs"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www.youtube.com/watch?v=B3mTk148NBs" TargetMode="Externa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mailto:TheCreatorsCalendar29.5@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dc:creator>
  <cp:keywords/>
  <dc:description/>
  <cp:lastModifiedBy>Kerrie</cp:lastModifiedBy>
  <cp:revision>2</cp:revision>
  <dcterms:created xsi:type="dcterms:W3CDTF">2024-04-22T17:15:00Z</dcterms:created>
  <dcterms:modified xsi:type="dcterms:W3CDTF">2024-04-22T17:15:00Z</dcterms:modified>
</cp:coreProperties>
</file>